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D151B8">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王海波</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1975 年 10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1999-8-05</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麻醉科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2013年6月毕业于昆明医科大学麻醉学专业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硕士研究生</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硕士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麻醉学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2004-12-01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湖北省人事厅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临床麻醉</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麻醉学主治医师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12</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麻醉学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无</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硕士研究生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麻醉学（临床）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66</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2014-04-19</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1999-08~2001-08 麻城市第二人民医院 麻醉医师</w:t>
            </w:r>
            <w:r>
              <w:br/>
            </w:r>
            <w:r>
              <w:t xml:space="preserve">2003-07~2010-08 麻城市第二人民医院 麻醉主治医师</w:t>
            </w:r>
            <w:r>
              <w:br/>
            </w:r>
            <w:r>
              <w:t xml:space="preserve">2013-08~2015-09 惠州市第六人民医院 麻醉主治医师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1、2、3、4、5、6</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1、2</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自2004年取得麻醉中级资格至今一直从事临床麻醉工作，并且常年在岗。具有丰富的临床工作经验，能独立解决或指导下级医师处理疑难复杂病例。经常参加院内会诊和危重病人抢救。能熟练进行各项麻醉操作和监测技术。积极参加各种层次的麻醉学术会议和学习班。通过认真聆听专家学者的学术讲座，学习新知识和新技术，了解本专业现状和发展趋势，本人始终坚持用新的理论技术指导临床实践，2015年将可视化双腔气管导管试用于我院临床。从2013年始在本科室分管教学和科研工作，每年多次主持科内业务学习。在日常工作中认真履行岗位职责，圆满完成了医院和科室下达的各项工作任务，未发生任何医疗事故和纠纷。2010-2013年硕士在读期间参与了国家级课题《限制/开放输液对兔肠缺血-再灌注后血清内毒素水平、肠上皮细胞凋亡及相关基因 Bcl-2 和Bax 的调节与干预》的实验研究。现承担了惠州市科技计划项目在研课题两项，其中课题《全麻气管插管与术后肺部感染的细菌学和IRS-PCR分析》是项目负责人，本课题已经取得阶段性成果。《右美托咪定在小儿的应用进展》项目组成员排名第三，已完成课题结题验收。</w:t>
            </w:r>
            <w:r>
              <w:br/>
            </w:r>
            <w:r>
              <w:t xml:space="preserve"/>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帕瑞昔布钠联合右美托咪定预防小儿全身麻醉苏醒期不良反应的效果
</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实用临床医学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1099-8194
CN36-1242/R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2016年5月第5期第17卷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单双管连续硬膜外麻醉与腰-硬联合用于子宫切除术的临床观察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现代医学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1671-7562
CN32-1659/R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2010年10月第5期第38卷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腋路两点法连续臂丛神经阻滞的临床观察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现代医学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1671-7562
CN32-1659/R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2009年6月第3期第37卷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647FC6" w:rsidR="00647FC6">
        <w:rPr>
          <w:rFonts w:hint="eastAsia" w:ascii="仿宋_GB2312" w:eastAsia="仿宋_GB2312"/>
          <w:b/>
          <w:szCs w:val="21"/>
        </w:rPr>
        <w:t>1、此表由申报人网上填写后从申报系统中生成打印用于公示。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D4B" w:rsidRDefault="00D10D4B" w:rsidP="00EA6B03">
      <w:r>
        <w:separator/>
      </w:r>
    </w:p>
  </w:endnote>
  <w:endnote w:type="continuationSeparator" w:id="1">
    <w:p w:rsidR="00D10D4B" w:rsidRDefault="00D10D4B"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D4B" w:rsidRDefault="00D10D4B" w:rsidP="00EA6B03">
      <w:r>
        <w:separator/>
      </w:r>
    </w:p>
  </w:footnote>
  <w:footnote w:type="continuationSeparator" w:id="1">
    <w:p w:rsidR="00D10D4B" w:rsidRDefault="00D10D4B"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readOnly" w:enforcement="1" w:cryptProviderType="rsaFull" w:cryptAlgorithmClass="hash" w:cryptAlgorithmType="typeAny" w:cryptAlgorithmSid="4" w:cryptSpinCount="50000" w:hash="EB180WixNeZ4Avh5Y4oX/ItX5IU=" w:salt="JxdtnIrR2jQyeoBBXGU8Q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961CF"/>
    <w:rsid w:val="00AD25DB"/>
    <w:rsid w:val="00B07D4E"/>
    <w:rsid w:val="00B30B39"/>
    <w:rsid w:val="00B60982"/>
    <w:rsid w:val="00B612AE"/>
    <w:rsid w:val="00B71A4E"/>
    <w:rsid w:val="00B77181"/>
    <w:rsid w:val="00B875FD"/>
    <w:rsid w:val="00BE350D"/>
    <w:rsid w:val="00BE4BFC"/>
    <w:rsid w:val="00C038B9"/>
    <w:rsid w:val="00C4661A"/>
    <w:rsid w:val="00C76328"/>
    <w:rsid w:val="00C856B5"/>
    <w:rsid w:val="00CC1C52"/>
    <w:rsid w:val="00CD0A3A"/>
    <w:rsid w:val="00CE0802"/>
    <w:rsid w:val="00CF0B8A"/>
    <w:rsid w:val="00D03990"/>
    <w:rsid w:val="00D10D4B"/>
    <w:rsid w:val="00D151B8"/>
    <w:rsid w:val="00D27BC9"/>
    <w:rsid w:val="00D600A9"/>
    <w:rsid w:val="00D81256"/>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549</TotalTime>
  <Pages>1</Pages>
  <Words>253</Words>
  <Characters>1443</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54</cp:revision>
  <cp:lastPrinted>2008-10-08T03:41:00Z</cp:lastPrinted>
  <dcterms:created xsi:type="dcterms:W3CDTF">2014-07-19T09:30:00Z</dcterms:created>
  <dcterms:modified xsi:type="dcterms:W3CDTF">2016-07-09T04:09:00Z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