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马燕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感染性疾病科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普通内科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突出贡献人员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一类一档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惠州市第六人民医院感染性疾病科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惠州市第六人民医院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科副主任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从事感染科病房临床工作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53.5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1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1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一、抗疫工作经历：</w:t>
            </w:r>
            <w:r>
              <w:br/>
            </w:r>
            <w:r>
              <w:t xml:space="preserve">    自2020年1月23日至2021年3月15日，我在惠州市第六人民医院的感染性疾病科抗疫工作共53.5天。作为新成立的感染性疾病成为抗疫的前线阵地。我作为感染性疾病科的科副主任，从事科室管理、查房、全院会诊、指导抢救、培训科内人员等工作。共接触新冠肺炎确诊患者2人（495171、495280)，无症状感染者1人(495702)。</w:t>
            </w:r>
            <w:r>
              <w:br/>
            </w:r>
            <w:r>
              <w:t xml:space="preserve">二、抗疫工作总结：</w:t>
            </w:r>
            <w:r>
              <w:br/>
            </w:r>
            <w:r>
              <w:t xml:space="preserve">    疫情发生以来，我共参与救治隔离观察病例374例，其中确诊病例1例、疑似病例1例、无症状感染者1例；主持气管插管、血液滤过等高风险操作抢救危重病人5例。我作为感染科20多年工作时间最长的医生，且经历过2003年非典，对感染科的防控及不明原因的肺炎有较多的临床经验和体会。首先作为主战场的感染科，必须具有标准隔离病区的一切条件。在院领导的指挥下，我们在最快的速度清空整栋大楼作为感染科隔离病区，把儿科也并入其内，病房做了相应的改造，从全院调集大量在各科室能力强的住院医师和护士，组成抗疫一线的精英团队。和多部门深入研究感染科的进一步改造、流程和物资设备的调配。初期，对新冠肺炎的缺乏了解和恐惧，同事有焦虑失眠等种种心理问题。我以抗非典老战士的身份鼓舞大家按科学方法防护，非典都未曾让我们倒下，何况现在有如此先进的设施设备和医学技术，我们还有什么可怕。在我们的互相鼓励和关怀下，我们的同事每个人都坚守在一线到最后。在各个防控的细节上，我们和院感部的同事们，悉心研究，反复修正，确保万无一失。每周我会定期下病房，询问患者病情，指导康复，疏导心理问题。病人量激增时，我还会协助护士采核酸。每天我会了解所有病人病情，指导诊疗方案，每隔1天，我还参加全院发热患者会诊及讨论，以筛查出可疑病例以及时处置。隔离病人不乏有老年和其他基础疾病，病情不稳定或危重的。我肩护二值，常常突然接到电话，立即赶来科里处理和抢救危重病人，并随时需参加全院疑难重症病例会诊及抢救。在隔离的3个月的时间里，绝大部分病人平安康复出院，我们做到院感零感染。</w:t>
            </w:r>
            <w:r>
              <w:br/>
            </w:r>
            <w:r>
              <w:t xml:space="preserve">三、其他  </w:t>
            </w:r>
            <w:r>
              <w:br/>
            </w:r>
            <w:r>
              <w:t xml:space="preserve">    我在2003年3月28日作为传染科一线医生投身到抗击非典战役，共收治了8位患者，其中有两位是我的同事，是接触从香港回来的肿瘤病人感染的。我们在那样简陋的病房条件和不成熟的防护基础下，治愈了所有人，总共隔离了40多天，同年4月，我荣获惠阳市防治SARS先进工作者一等奖，并光荣地火线入党。</w:t>
            </w:r>
            <w:r>
              <w:br/>
            </w:r>
            <w:r>
              <w:t xml:space="preserve">   在隔17年后遭遇了比非典更肆虐的病毒，我也得到进一步成长，在收治新冠疑似病例和观察病例的日子里，我们病人绝大部分都很配合，理解我们的工作。但是有个别不配合的，甚至抱怨我们的，我们理解病人在病区长时间隔离的心情，耐心向他们和家人解释。也有位病人和家属让我难忘，有一位老年男性发热病人，因病情急剧变化，收到我们病区，他的女儿签了隔离病区的知情同意告知书，仍坚持陪护着她父亲，她父亲病情曾一度缓和又急转直下而转入ICU，我们为了诊断和救治，前后共请两次市级专家会诊，多次全院会诊，且医院特批了新药和专用CRRT机救治，为明确病因，我亲自帮他做骨穿。大家尽了全力，病人仍然不治。我们感觉很难过，觉得自己无能为力而沮丧。患者的女儿发给我一条信息（原文）:“主任：我们全家真的非常感谢您们对我父亲的救治和照顾，我们也知道您们尽力了，谢谢您和您的医生护士同事们，辛苦了，请他们：继续加油，别气馁！”这个信息我发到群里。我们的同事在群里为他们全家祝福！我知道他们和我一样心里充满感动。没有什么比病人对我们的理解和感谢更鼓励我们的信心，更激发我们的士气，我们所有的付出和努力都是值得的。</w:t>
            </w:r>
            <w:r>
              <w:br/>
            </w:r>
            <w:r>
              <w:t xml:space="preserve">    随着国内疫情的控制，疫情防治工作的常态化，感染科除随时准备隔离病例的收治外，感染科的临床业务也常规开展起来。我在2020年8月荣获惠阳区抗“疫”巾帼先进个人。</w:t>
            </w:r>
            <w:r>
              <w:br/>
            </w:r>
            <w:r>
              <w:t xml:space="preserve">    只要国家或人民需要，我和感染科全体同事将始终以实际行动践行“敬佑生命、救死扶伤、甘于奉献、大爱无疆”的医疗卫生职业精神。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