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李秀华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441621197911027343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护理学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李秀华</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1979-11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广东省河源市</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大学专科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1998-11-01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护士长 2020-10</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2013-5-26</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主管护师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5</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24</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广东省护理学会新生儿护理专业委员会委员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新生儿科临床护理</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1995-09~1998-07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广东省新兴中药学校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中专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2004-03~2007-01</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湖北咸宁学院</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在职</w:t>
            </w: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2003-10~2004-01</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新生儿护理</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3月</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结业证书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广东省人民医院</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2013-05~2013-05</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PICC置管标准化程序及应用</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5天</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培训证书</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广东省护理学会</w:t>
            </w:r>
          </w:p>
        </w:tc>
      </w:tr>
      <w:tr w:rsidR="00A3344E" w:rsidTr="00896173" w14:paraId="121410E9" w14:textId="77777777">
        <w:trPr>
          <w:cantSplit/>
          <w:trHeight w:val="397"/>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r>
              <w:t xml:space="preserve">2013-07~2013-07</w:t>
            </w:r>
          </w:p>
        </w:tc>
        <w:tc>
          <w:tcPr>
            <w:tcW w:w="3339" w:type="dxa"/>
            <w:gridSpan w:val="8"/>
            <w:vAlign w:val="center"/>
          </w:tcPr>
          <w:p w:rsidR="00A3344E" w:rsidP="00896173" w:rsidRDefault="00A3344E" w14:paraId="75E8904F" w14:textId="77777777">
            <w:pPr>
              <w:keepNext/>
              <w:ind w:right="-105" w:rightChars="-50" w:firstLine="0" w:firstLineChars="0"/>
              <w:jc w:val="left"/>
            </w:pPr>
            <w:r>
              <w:t xml:space="preserve">超声导引系统PICC置管学习班</w:t>
            </w: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r>
              <w:t xml:space="preserve">5天</w:t>
            </w: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r>
              <w:t xml:space="preserve">培训证书</w:t>
            </w:r>
          </w:p>
        </w:tc>
        <w:tc>
          <w:tcPr>
            <w:tcW w:w="1244" w:type="dxa"/>
            <w:vAlign w:val="center"/>
          </w:tcPr>
          <w:p w:rsidR="00A3344E" w:rsidP="00896173" w:rsidRDefault="00A3344E" w14:paraId="297F4202" w14:textId="77777777">
            <w:pPr>
              <w:keepNext/>
              <w:ind w:left="-105" w:leftChars="-50" w:right="-105" w:rightChars="-50" w:firstLine="0" w:firstLineChars="0"/>
              <w:jc w:val="center"/>
            </w:pPr>
            <w:r>
              <w:t xml:space="preserve">广州医学院第一附属医院</w:t>
            </w:r>
          </w:p>
        </w:tc>
      </w:tr>
      <w:tr w:rsidR="00A3344E" w:rsidTr="00896173" w14:paraId="48A3BB93" w14:textId="77777777">
        <w:trPr>
          <w:cantSplit/>
          <w:trHeight w:val="397"/>
        </w:trPr>
        <w:tc>
          <w:tcPr>
            <w:tcW w:w="769" w:type="dxa"/>
            <w:vMerge/>
            <w:vAlign w:val="center"/>
          </w:tcPr>
          <w:p w:rsidR="00A3344E" w:rsidP="00896173" w:rsidRDefault="00A3344E" w14:paraId="26D96761" w14:textId="77777777">
            <w:pPr>
              <w:keepNext/>
              <w:ind w:left="105" w:right="-548" w:firstLine="424"/>
              <w:jc w:val="center"/>
            </w:pPr>
          </w:p>
        </w:tc>
        <w:tc>
          <w:tcPr>
            <w:tcW w:w="1649" w:type="dxa"/>
            <w:gridSpan w:val="3"/>
            <w:vAlign w:val="center"/>
          </w:tcPr>
          <w:p w:rsidR="00A3344E" w:rsidP="00896173" w:rsidRDefault="00A3344E" w14:paraId="7D5FB892" w14:textId="77777777">
            <w:pPr>
              <w:keepNext/>
              <w:ind w:left="-105" w:leftChars="-50" w:right="-105" w:rightChars="-50" w:firstLine="0" w:firstLineChars="0"/>
              <w:jc w:val="center"/>
            </w:pPr>
            <w:r>
              <w:t xml:space="preserve">2021-12~2021-12</w:t>
            </w:r>
          </w:p>
        </w:tc>
        <w:tc>
          <w:tcPr>
            <w:tcW w:w="3339" w:type="dxa"/>
            <w:gridSpan w:val="8"/>
            <w:vAlign w:val="center"/>
          </w:tcPr>
          <w:p w:rsidR="00A3344E" w:rsidP="00896173" w:rsidRDefault="00A3344E" w14:paraId="5C38AC0D" w14:textId="77777777">
            <w:pPr>
              <w:keepNext/>
              <w:ind w:right="-105" w:rightChars="-50" w:firstLine="0" w:firstLineChars="0"/>
              <w:jc w:val="left"/>
            </w:pPr>
            <w:r>
              <w:t xml:space="preserve">新生儿复苏技术培训班</w:t>
            </w:r>
          </w:p>
        </w:tc>
        <w:tc>
          <w:tcPr>
            <w:tcW w:w="1457" w:type="dxa"/>
            <w:gridSpan w:val="4"/>
            <w:vAlign w:val="center"/>
          </w:tcPr>
          <w:p w:rsidR="00A3344E" w:rsidP="00896173" w:rsidRDefault="00A3344E" w14:paraId="052D6809" w14:textId="77777777">
            <w:pPr>
              <w:keepNext/>
              <w:ind w:left="-105" w:leftChars="-50" w:right="-105" w:rightChars="-50" w:firstLine="0" w:firstLineChars="0"/>
              <w:jc w:val="center"/>
            </w:pPr>
            <w:r>
              <w:t xml:space="preserve">1天</w:t>
            </w:r>
          </w:p>
        </w:tc>
        <w:tc>
          <w:tcPr>
            <w:tcW w:w="1280" w:type="dxa"/>
            <w:gridSpan w:val="2"/>
            <w:vAlign w:val="center"/>
          </w:tcPr>
          <w:p w:rsidR="00A3344E" w:rsidP="00896173" w:rsidRDefault="00A3344E" w14:paraId="39FCD7AB" w14:textId="77777777">
            <w:pPr>
              <w:keepNext/>
              <w:ind w:left="-105" w:leftChars="-50" w:right="-105" w:rightChars="-50" w:firstLine="0" w:firstLineChars="0"/>
              <w:jc w:val="center"/>
            </w:pPr>
            <w:r>
              <w:t xml:space="preserve">培训证书</w:t>
            </w:r>
          </w:p>
        </w:tc>
        <w:tc>
          <w:tcPr>
            <w:tcW w:w="1244" w:type="dxa"/>
            <w:vAlign w:val="center"/>
          </w:tcPr>
          <w:p w:rsidR="00A3344E" w:rsidP="00896173" w:rsidRDefault="00A3344E" w14:paraId="33EA9004" w14:textId="77777777">
            <w:pPr>
              <w:keepNext/>
              <w:ind w:left="-105" w:leftChars="-50" w:right="-105" w:rightChars="-50" w:firstLine="0" w:firstLineChars="0"/>
              <w:jc w:val="center"/>
            </w:pPr>
            <w:r>
              <w:t xml:space="preserve">广东省护士协会</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2022-11~2022-11</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2022年新生儿急救护理新进展学习班</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3天</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培训证书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广东省护理学会</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1998-11~2000-08</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广东省河源市紫金县人民医院从事儿科临床护理工作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贺惠娴</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2000-09~2004-04</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广东省惠州市惠阳区人民医院从事儿科临床护理工作</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贺征英</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2004-05~2006-05</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广东省惠州市惠阳区人民医院从事新生儿科临床护理工作</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文育英</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2006-06~2009-08</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广东省惠州市惠阳区人民医院从事新生儿科临床护理工作</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护师/责任组长</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文育英</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r>
              <w:t xml:space="preserve">2009-09~2014-05</w:t>
            </w:r>
          </w:p>
        </w:tc>
        <w:tc>
          <w:tcPr>
            <w:tcW w:w="4796" w:type="dxa"/>
            <w:gridSpan w:val="12"/>
            <w:vAlign w:val="center"/>
          </w:tcPr>
          <w:p w:rsidR="00333B68" w:rsidP="00896173" w:rsidRDefault="00333B68" w14:paraId="44D358F4" w14:textId="77777777">
            <w:pPr>
              <w:keepNext/>
              <w:ind w:right="-105" w:rightChars="-50" w:firstLine="0" w:firstLineChars="0"/>
              <w:jc w:val="left"/>
            </w:pPr>
            <w:r>
              <w:t xml:space="preserve">广东省惠州市惠阳区人民医院从事新生儿科临床护理工作</w:t>
            </w: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r>
              <w:t xml:space="preserve">护师/护理组长</w:t>
            </w:r>
          </w:p>
        </w:tc>
        <w:tc>
          <w:tcPr>
            <w:tcW w:w="1244" w:type="dxa"/>
            <w:vAlign w:val="center"/>
          </w:tcPr>
          <w:p w:rsidR="00333B68" w:rsidP="00896173" w:rsidRDefault="00333B68" w14:paraId="0C5AB2FD" w14:textId="77777777">
            <w:pPr>
              <w:keepNext/>
              <w:ind w:left="-105" w:leftChars="-50" w:right="-105" w:rightChars="-50" w:firstLine="0" w:firstLineChars="0"/>
              <w:jc w:val="center"/>
            </w:pPr>
            <w:r>
              <w:t xml:space="preserve">文育英</w:t>
            </w: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r>
              <w:t xml:space="preserve">2014-05~2017-05</w:t>
            </w:r>
          </w:p>
        </w:tc>
        <w:tc>
          <w:tcPr>
            <w:tcW w:w="4796" w:type="dxa"/>
            <w:gridSpan w:val="12"/>
            <w:vAlign w:val="center"/>
          </w:tcPr>
          <w:p w:rsidR="00333B68" w:rsidP="00896173" w:rsidRDefault="00333B68" w14:paraId="391CAAD2" w14:textId="77777777">
            <w:pPr>
              <w:keepNext/>
              <w:ind w:right="-105" w:rightChars="-50" w:firstLine="0" w:firstLineChars="0"/>
              <w:jc w:val="left"/>
            </w:pPr>
            <w:r>
              <w:t xml:space="preserve">广东省惠州市第六人民医院从事新生儿科临床护理工作</w:t>
            </w: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r>
              <w:t xml:space="preserve">护师/护理组长</w:t>
            </w:r>
          </w:p>
        </w:tc>
        <w:tc>
          <w:tcPr>
            <w:tcW w:w="1244" w:type="dxa"/>
            <w:vAlign w:val="center"/>
          </w:tcPr>
          <w:p w:rsidR="00333B68" w:rsidP="00896173" w:rsidRDefault="00333B68" w14:paraId="65B143C7" w14:textId="77777777">
            <w:pPr>
              <w:keepNext/>
              <w:ind w:left="-105" w:leftChars="-50" w:right="-105" w:rightChars="-50" w:firstLine="0" w:firstLineChars="0"/>
              <w:jc w:val="center"/>
            </w:pPr>
            <w:r>
              <w:t xml:space="preserve">文育英</w:t>
            </w: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r>
              <w:t xml:space="preserve">2017-06~2020-09</w:t>
            </w:r>
          </w:p>
        </w:tc>
        <w:tc>
          <w:tcPr>
            <w:tcW w:w="4796" w:type="dxa"/>
            <w:gridSpan w:val="12"/>
            <w:vAlign w:val="center"/>
          </w:tcPr>
          <w:p w:rsidR="00333B68" w:rsidP="00896173" w:rsidRDefault="00333B68" w14:paraId="710AAABF" w14:textId="77777777">
            <w:pPr>
              <w:keepNext/>
              <w:ind w:right="-105" w:rightChars="-50" w:firstLine="0" w:firstLineChars="0"/>
              <w:jc w:val="left"/>
            </w:pPr>
            <w:r>
              <w:t xml:space="preserve">广东省惠州市第六人民医院从事新生儿科临床护理工作</w:t>
            </w: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r>
              <w:t xml:space="preserve">主管护师/护理组长</w:t>
            </w:r>
          </w:p>
        </w:tc>
        <w:tc>
          <w:tcPr>
            <w:tcW w:w="1244" w:type="dxa"/>
            <w:vAlign w:val="center"/>
          </w:tcPr>
          <w:p w:rsidR="00333B68" w:rsidP="00896173" w:rsidRDefault="00333B68" w14:paraId="1BB846E2" w14:textId="77777777">
            <w:pPr>
              <w:keepNext/>
              <w:ind w:left="-105" w:leftChars="-50" w:right="-105" w:rightChars="-50" w:firstLine="0" w:firstLineChars="0"/>
              <w:jc w:val="center"/>
            </w:pPr>
            <w:r>
              <w:t xml:space="preserve">文育英</w:t>
            </w: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r>
              <w:t xml:space="preserve">2020-10~2022-12</w:t>
            </w:r>
          </w:p>
        </w:tc>
        <w:tc>
          <w:tcPr>
            <w:tcW w:w="4796" w:type="dxa"/>
            <w:gridSpan w:val="12"/>
            <w:vAlign w:val="center"/>
          </w:tcPr>
          <w:p w:rsidR="00333B68" w:rsidP="00896173" w:rsidRDefault="00333B68" w14:paraId="089DFE03" w14:textId="77777777">
            <w:pPr>
              <w:keepNext/>
              <w:ind w:right="-105" w:rightChars="-50" w:firstLine="0" w:firstLineChars="0"/>
              <w:jc w:val="left"/>
            </w:pPr>
            <w:r>
              <w:t xml:space="preserve">广东省惠州市第六人民医院从事新生儿科临床护理工作</w:t>
            </w: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r>
              <w:t xml:space="preserve">主管护师/护士长</w:t>
            </w:r>
          </w:p>
        </w:tc>
        <w:tc>
          <w:tcPr>
            <w:tcW w:w="1244" w:type="dxa"/>
            <w:vAlign w:val="center"/>
          </w:tcPr>
          <w:p w:rsidR="00333B68" w:rsidP="00896173" w:rsidRDefault="00333B68" w14:paraId="4C4DF1CA" w14:textId="77777777">
            <w:pPr>
              <w:keepNext/>
              <w:ind w:left="-105" w:leftChars="-50" w:right="-105" w:rightChars="-50" w:firstLine="0" w:firstLineChars="0"/>
              <w:jc w:val="center"/>
            </w:pPr>
            <w:r>
              <w:t xml:space="preserve">文育英</w:t>
            </w: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本人具有指导本专业下级护理人员临床护理，护理管理的能力，每年对责任组长，下级护士，新入职护士，进修护士，轮科护士指导等，开展病区管理、质量督导、教学管理 、人才培养、急救技能、疾病护理及护理文书等方面指导，近10年共指导75人次。任临床护理带教老师，，是广东省护理学会第九届理事会新生儿急救复苏技术专业委员会委员，2021年参加广东省护士协会举办的《新生儿复苏技术培训班》，并取得新生儿复苏技术培训证书，2020年参加美国心脏协会基础生命支持（BLS)国际认证培训班，并取得培训证书，负责科内医务人员的新生儿复苏及成人CRP的培训指导工作。</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儿科护理（护理） 66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2021-09-11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2020-06至2022-12</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淡澳大亚湾区早产儿视网膜病与胰岛素样生长因 子-1 及围生期因素相关性分析研究</w:t>
            </w:r>
            <w:r>
              <w:br/>
            </w:r>
            <w:r>
              <w:t xml:space="preserve">编号:2020Y326</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第三名</w:t>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3.1</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自筹资金</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2020-08-07</w:t>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项目已结题验收，研究表明</w:t>
            </w:r>
            <w:r>
              <w:br/>
            </w:r>
            <w:r>
              <w:br/>
            </w:r>
            <w:r>
              <w:br/>
            </w:r>
            <w:r>
              <w:br/>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2021-09至2021-11</w:t>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一例极低出生体重儿的护理</w:t>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已完成</w:t>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2021-11-10纠正胎龄37+5周，反应好，无气促，自行吃奶50ml/Q3h，无呕吐及腹胀，大小便正常，体重2.51Kg,治愈出院</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通过护理评估，制定护理计划并实施</w:t>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淡澳大亚湾区早产儿视网膜病与胰岛素样生长因子-1及围生期因素相关性分析研究</w:t>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2021-10-01</w:t>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医学美学美容</w:t>
            </w:r>
            <w:r>
              <w:br/>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 1004-4949</w:t>
            </w:r>
            <w:r>
              <w:br/>
            </w:r>
            <w:r>
              <w:t xml:space="preserve">CN 61-1231/R</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陕西省东方美容科技文化研究所</w:t>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