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A314AA" w:rsidR="00A73DBE" w:rsidP="006D01EC" w:rsidRDefault="006D01EC" w14:paraId="67CD76FA" w14:textId="69E0EC82">
      <w:pPr>
        <w:jc w:val="center"/>
        <w:rPr>
          <w:rFonts w:ascii="方正小标宋简体" w:hAnsi="仿宋" w:eastAsia="方正小标宋简体" w:cs="仿宋"/>
          <w:bCs/>
          <w:sz w:val="44"/>
          <w:szCs w:val="44"/>
        </w:rPr>
      </w:pPr>
      <w:r w:rsidRPr="006D01EC">
        <w:rPr>
          <w:rFonts w:hint="eastAsia" w:ascii="方正小标宋简体" w:hAnsi="仿宋" w:eastAsia="方正小标宋简体" w:cs="仿宋"/>
          <w:snapToGrid w:val="0"/>
          <w:color w:val="000000"/>
          <w:kern w:val="0"/>
          <w:sz w:val="44"/>
          <w:szCs w:val="44"/>
        </w:rPr>
        <w:t>专业技术工作总结</w:t>
      </w:r>
    </w:p>
    <w:p w:rsidR="00A73DBE" w:rsidRDefault="00A73DBE" w14:paraId="505A4537" w14:textId="77777777">
      <w:pPr>
        <w:spacing w:line="360" w:lineRule="auto"/>
        <w:rPr>
          <w:rFonts w:eastAsia="仿宋_GB2312"/>
          <w:bCs/>
          <w:sz w:val="30"/>
          <w:szCs w:val="30"/>
        </w:rPr>
      </w:pPr>
      <w:r>
        <w:rPr>
          <w:rFonts w:hint="eastAsia" w:eastAsia="仿宋_GB2312"/>
          <w:bCs/>
          <w:sz w:val="30"/>
          <w:szCs w:val="30"/>
        </w:rPr>
        <w:t>申报人：</w:t>
      </w:r>
      <w:bookmarkStart w:name="RealName" w:id="0"/>
      <w:r w:rsidRPr="00F5232C" w:rsidR="00A30A5D">
        <w:rPr>
          <w:rFonts w:hint="eastAsia" w:ascii="宋体" w:hAnsi="宋体"/>
          <w:bCs/>
          <w:sz w:val="24"/>
        </w:rPr>
        <w:t xml:space="preserve">谭炎金                  </w:t>
      </w:r>
      <w:bookmarkEnd w:id="0"/>
      <w:r w:rsidR="00A30A5D">
        <w:rPr>
          <w:rFonts w:hint="eastAsia" w:eastAsia="仿宋_GB2312"/>
          <w:bCs/>
          <w:sz w:val="30"/>
          <w:szCs w:val="30"/>
        </w:rPr>
        <w:t xml:space="preserve"> </w:t>
      </w:r>
      <w:r w:rsidR="00242CA0">
        <w:rPr>
          <w:rFonts w:hint="eastAsia" w:eastAsia="仿宋_GB2312"/>
          <w:bCs/>
          <w:sz w:val="30"/>
          <w:szCs w:val="30"/>
        </w:rPr>
        <w:t>所在</w:t>
      </w:r>
      <w:r>
        <w:rPr>
          <w:rFonts w:hint="eastAsia" w:eastAsia="仿宋_GB2312"/>
          <w:bCs/>
          <w:sz w:val="30"/>
          <w:szCs w:val="30"/>
        </w:rPr>
        <w:t>科室：</w:t>
      </w:r>
      <w:bookmarkStart w:name="Department" w:id="1"/>
      <w:r w:rsidRPr="00F5232C" w:rsidR="007D6A47">
        <w:rPr>
          <w:rFonts w:hint="eastAsia" w:ascii="宋体" w:hAnsi="宋体"/>
          <w:bCs/>
          <w:sz w:val="24"/>
        </w:rPr>
        <w:t xml:space="preserve">康复医学科</w:t>
      </w:r>
      <w:bookmarkEnd w:id="1"/>
    </w:p>
    <w:p w:rsidRPr="00F5232C" w:rsidR="00A73DBE" w:rsidRDefault="00A73DBE" w14:paraId="321E2B25" w14:textId="77777777">
      <w:pPr>
        <w:spacing w:line="360" w:lineRule="auto"/>
        <w:rPr>
          <w:rFonts w:ascii="宋体" w:hAnsi="宋体"/>
          <w:sz w:val="24"/>
        </w:rPr>
      </w:pPr>
      <w:r>
        <w:rPr>
          <w:rFonts w:hint="eastAsia" w:eastAsia="仿宋_GB2312"/>
          <w:bCs/>
          <w:sz w:val="30"/>
          <w:szCs w:val="30"/>
        </w:rPr>
        <w:t>申报</w:t>
      </w:r>
      <w:r w:rsidR="0025519E">
        <w:rPr>
          <w:rFonts w:hint="eastAsia" w:eastAsia="仿宋_GB2312"/>
          <w:bCs/>
          <w:sz w:val="30"/>
          <w:szCs w:val="30"/>
        </w:rPr>
        <w:t>职称</w:t>
      </w:r>
      <w:r>
        <w:rPr>
          <w:rFonts w:hint="eastAsia" w:eastAsia="仿宋_GB2312"/>
          <w:bCs/>
          <w:sz w:val="30"/>
          <w:szCs w:val="30"/>
        </w:rPr>
        <w:t>：</w:t>
      </w:r>
      <w:bookmarkStart w:name="DeclareQualification" w:id="2"/>
      <w:r w:rsidRPr="00F5232C">
        <w:rPr>
          <w:rFonts w:hint="eastAsia" w:ascii="宋体" w:hAnsi="宋体"/>
          <w:bCs/>
          <w:sz w:val="24"/>
        </w:rPr>
        <w:t xml:space="preserve">副主任医师           </w:t>
      </w:r>
      <w:bookmarkEnd w:id="2"/>
      <w:r w:rsidRPr="00A904F4">
        <w:rPr>
          <w:rFonts w:hint="eastAsia" w:eastAsia="仿宋_GB2312"/>
          <w:bCs/>
          <w:sz w:val="30"/>
          <w:szCs w:val="30"/>
        </w:rPr>
        <w:t xml:space="preserve"> </w:t>
      </w:r>
      <w:r>
        <w:rPr>
          <w:rFonts w:hint="eastAsia" w:eastAsia="仿宋_GB2312"/>
          <w:bCs/>
          <w:sz w:val="30"/>
          <w:szCs w:val="30"/>
        </w:rPr>
        <w:t>申报专业：</w:t>
      </w:r>
      <w:bookmarkStart w:name="DeclareSpeciality" w:id="3"/>
      <w:r w:rsidRPr="00F5232C" w:rsidR="007D6A47">
        <w:rPr>
          <w:rFonts w:hint="eastAsia" w:ascii="宋体" w:hAnsi="宋体"/>
          <w:bCs/>
          <w:sz w:val="24"/>
        </w:rPr>
        <w:t xml:space="preserve">中医内科</w:t>
      </w:r>
      <w:bookmarkEnd w:id="3"/>
    </w:p>
    <w:tbl>
      <w:tblPr>
        <w:tblW w:w="9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9108"/>
      </w:tblGrid>
      <w:tr w:rsidR="00A73DBE" w:rsidTr="00B13614" w14:paraId="5CDA765E" w14:textId="77777777">
        <w:trPr>
          <w:trHeight w:val="12038"/>
        </w:trPr>
        <w:tc>
          <w:tcPr>
            <w:tcW w:w="9108" w:type="dxa"/>
            <w:tcBorders>
              <w:top w:val="single" w:color="auto" w:sz="4" w:space="0"/>
              <w:left w:val="single" w:color="auto" w:sz="4" w:space="0"/>
              <w:bottom w:val="single" w:color="auto" w:sz="4" w:space="0"/>
              <w:right w:val="single" w:color="auto" w:sz="4" w:space="0"/>
            </w:tcBorders>
          </w:tcPr>
          <w:p w:rsidRPr="00F5232C" w:rsidR="00F145A5" w:rsidP="007E38F1" w:rsidRDefault="00F145A5" w14:paraId="4A69EDF4" w14:textId="77777777">
            <w:pPr>
              <w:adjustRightInd w:val="0"/>
              <w:spacing w:line="360" w:lineRule="auto"/>
              <w:rPr>
                <w:rFonts w:ascii="宋体" w:hAnsi="宋体"/>
                <w:sz w:val="24"/>
              </w:rPr>
            </w:pPr>
            <w:bookmarkStart w:name="ProAndTechWorkReport__MultiParag" w:id="4"/>
            <w:r>
              <w:t xml:space="preserve">   谭炎金，男，1983年9月出生，本科学历，2008年毕业于广州中医药大学中医学专业，就职于惠州市第六人民医院康复科并工作至今，2014年5月考试通过中医内科学中级资格，2014年12月被医院聘为中医内科主治中医师，为进一步提升自己于2015年9月至2016年2月在广州中医药大学第一附属医院风湿科进修学习，进修结束后回院成立中西医结合风湿门诊。</w:t>
            </w:r>
            <w:r>
              <w:br/>
            </w:r>
            <w:r>
              <w:t xml:space="preserve">   成立中西医结合风湿门诊初期患者人数较少，我挖掘闲余时间学习中医基础理论及风湿科专业知识，时间的累积让我对《伤寒论》、《金匮要略》、《内经》等中医经典著作及中医内科学等基础知识很好的熟悉掌握，同时对西医风湿科常见病如类风湿关节炎、强直性脊柱炎、痛风性关节炎、干燥综合症、系统性红斑狼疮、血管炎等常见病专业知识有了更好的掌握，我充分利用节假日加班坐诊，不断充实自己的临床经验，每年工作51周，每个工作日均在临床一线工作，经过六年多的努力，现日门诊量约60-100人次，解决了本地区群众对风湿免疫病的诊疗需求。工作十四年来，严格按照医院相关规定，加强对医疗质量的控制把关，工作学术方面有了很大的进展，积累了较多的工作经验，提高了自己的业务技能，较好地完成了本职工作。工作中，明确自己的职责，兢兢业业，较好地完成了各项工作与任务指标，认真做好门诊日志登记，认真处方，严格遵守处方管理相关制度，承担科室专科查房，积极参与院内会诊及抢救。近三年来，诊治患者60320余人次，未出现任何医疗差错事故，为患者提供了简、便、效、廉的诊疗服务。同时，积极主动地向患者宣传中医药保健知识，推广中医药文化，尽可能为患者提供实用、有效的中医服务。 </w:t>
            </w:r>
            <w:r>
              <w:br/>
            </w:r>
            <w:r>
              <w:t xml:space="preserve">   为了解本专业国内外现状及发展趋势，每年参加市级及省级风湿免疫相关专业的学术学习，积极主动跟同行交流，不断提高自己专业理论知识，学以致用，将学术交流所学知识及新技术应用于临床，取得了很好成果。自学或通过会议形式学习风湿专业最新的指南及专家共识，同时加强基础理论知识学习，近年来先后多次深入学习《内经》、《金匮要略》、《伤寒论》、《温病学》等中医经典著作。学习《凯利风湿病学》、《哈里森风湿病学》等相关著作，及时了解和掌握风湿免疫科方向的新进展。近六年来，利用中西医结合的思路治疗类风湿关节炎、强直性脊柱炎、痛风性关节炎、干燥综合症、系统性红斑狼疮、骨关节炎等常见风湿病取得了满意的临床效果。特别是对强直性脊柱炎采用非激素、非生物制剂的中西医结合治疗方案及痛风性关节炎的非激素的中西医结合治疗方案都取得了令患者满意的临床疗效，也为患者降低了医疗支出。在临床中多使用经方，在门诊常见病、多发病的治疗配合中医经方往往能收到更好的临床效果，逐步的对中医有了更深刻的认识和提高，也让老百姓爱上中医。在门诊处方中中药处方所占处方比例大于50%，使我们的门诊更有中医特色。中西医结合风湿门诊所处理的患者与骨科、疼痛科、康复科有很多重叠之处，也就要求我对相关科室专业知识有一定的深入了解，系统学习了常用的中医正骨复位手法、康复技术、局部封闭治疗等技术，据专科特点开展新技术应用。去年引进冲击波治疗软组织急慢性损伤疼痛疾病取得了满意的效果；这样我们处理病人才能有的放矢，选择更优的治疗方案给患者。甚至在一些疑难杂症我们可以选择多个手段处理患者，如中药、西药、手法治疗、局部注射等多方案结合治疗。特别是中西药结合治疗感触颇深，遇到一些患者使用某些西药有禁忌症或效果不佳时，我们可以配合中药治疗取长补短，但我们也应看到中医的短处，在诊断、辅助检查等方面西医有所长，我们应充分学习利用其所长，才能在临床处理病人特别是疑难病人中有好的疗效。2022年在惠阳区淡水镇土湖社区卫生服务中心下乡服务基层,取得不错的反响。2022年12月出现大量新型冠状病毒病例，我利用《伤寒论》和《医学衷中参西录》的学术思想相结合诊治患者取得良好效果。</w:t>
            </w:r>
            <w:r>
              <w:br/>
            </w:r>
            <w:r>
              <w:t xml:space="preserve">   不断学习提高专业技术水平，也需加强科研上发展。2015年参与申请科研项目《中药熏洗联合功能康复锻炼对外伤后手僵硬效果的研究》获得惠州市科技局批准立项，2018年申请科研项目《基于肌电变化评估肾着汤对腰椎间盘突出症腰背伸肌群功能的影响》获得惠州市科技局批准立项，作为课题主要负责人，课题执行情况良好，已取得科研成果，发表论文3篇并顺利结题，2019年参与申请科研项目《开窍醒神汤联合中医综合康复改善脑梗死后轻度认知障碍及对炎症反应的影响》获得惠州市科技局批准立项，课题执行情况良好，已取得科研成果，发表论文并顺利结题。近三年以第一作者发表论文三篇：《基于肌电变化评估肾着汤对腰椎间盘突出症腰背伸肌群功能的影响》发表于《世界中西医结合杂志》；《通痹汤加减联合艾灸治疗类风湿性关节炎临床疗效及对血清炎性因子的影响》发表于《世界中西医结合杂志》；《黄芪桂枝五物汤化裁内服、熏洗结合功能训练对手外伤患者术后康复的影响》发表于《云南中医中药杂志》。随着学术影响力的不断扩大，近年来先后被聘为广东省中医药学会风湿病专业委员会第四届委员会委员、广东省医疗行业协会风湿免疫分会第一届青年委员会委员、广东省中西医结合学会骨科特色疗法专业委员会第二届委员会委员、惠州市医学会风湿病学分会第三届委员会委员。</w:t>
            </w:r>
            <w:r>
              <w:br/>
            </w:r>
            <w:r>
              <w:t xml:space="preserve">   每年带教实习生、进修生数名，在带教学生过程中，以身作则树立良好的医德医风，加强对学生进行临床技能培训，带教中指导学生规范基本操作技术，组织学生对疑难病例、急危重症病例进行讨论，并多次组织小讲课，培养学生对中医的兴趣和爱好。积极协助下级医生专业技能培训，每年开展专题授课五次。</w:t>
            </w:r>
            <w:r>
              <w:br/>
            </w:r>
            <w:r>
              <w:t xml:space="preserve">   对于下一步工作，我们要继续传承发扬中医！学习新技术、新技能的同时不断加强、巩固中医基础，重温经典，多习用经方及名方、效方，学习张锡纯等民国大家衷中参西的宝贵经验，走出一条新时代中西结合治疗的新道路。</w:t>
            </w:r>
            <w:r>
              <w:br/>
            </w:r>
            <w:r>
              <w:t xml:space="preserve">   曾经自己还有些不足，但经过本人近十多年的努力完善，现已经具备了晋升副主任中医师资格，评聘后我将认真履行职责，努力做好各项工作，为中医药事业贡献自己的力量！</w:t>
            </w:r>
            <w:r>
              <w:br/>
            </w:r>
            <w:r>
              <w:t xml:space="preserve"/>
            </w:r>
            <w:r>
              <w:br/>
            </w:r>
            <w:r>
              <w:t xml:space="preserve"/>
            </w:r>
            <w:bookmarkEnd w:id="4"/>
          </w:p>
        </w:tc>
      </w:tr>
    </w:tbl>
    <w:p w:rsidR="00A73DBE" w:rsidRDefault="00835027" w14:paraId="43FBCDFD" w14:textId="77777777">
      <w:pPr>
        <w:spacing w:line="400" w:lineRule="exact"/>
        <w:ind w:left="-197" w:leftChars="-95" w:hanging="2"/>
        <w:rPr>
          <w:rFonts w:ascii="仿宋_GB2312" w:eastAsia="仿宋_GB2312"/>
          <w:sz w:val="24"/>
        </w:rPr>
      </w:pPr>
      <w:r>
        <w:rPr>
          <w:rFonts w:hint="eastAsia" w:ascii="仿宋_GB2312" w:eastAsia="仿宋_GB2312"/>
          <w:szCs w:val="21"/>
        </w:rPr>
        <w:t>注明：此表</w:t>
      </w:r>
      <w:r w:rsidR="00EC7C81">
        <w:rPr>
          <w:rFonts w:hint="eastAsia" w:ascii="仿宋_GB2312" w:eastAsia="仿宋_GB2312"/>
          <w:szCs w:val="21"/>
        </w:rPr>
        <w:t>内容</w:t>
      </w:r>
      <w:r w:rsidRPr="00EC7C81" w:rsidR="00EC7C81">
        <w:rPr>
          <w:rFonts w:hint="eastAsia" w:ascii="仿宋_GB2312" w:eastAsia="仿宋_GB2312"/>
          <w:szCs w:val="21"/>
        </w:rPr>
        <w:t>由申报人在网上申报系统填写保存，由单位生成打印用于公示。</w:t>
      </w:r>
    </w:p>
    <w:sectPr w:rsidR="00A73DBE" w:rsidSect="00BF41BC">
      <w:pgSz w:w="11906" w:h="16838"/>
      <w:pgMar w:top="1440" w:right="1797" w:bottom="567" w:left="1797"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6D3094" w14:textId="77777777" w:rsidR="00FF3353" w:rsidRDefault="00FF3353" w:rsidP="009312A4">
      <w:r>
        <w:separator/>
      </w:r>
    </w:p>
  </w:endnote>
  <w:endnote w:type="continuationSeparator" w:id="0">
    <w:p w14:paraId="3EB1E775" w14:textId="77777777" w:rsidR="00FF3353" w:rsidRDefault="00FF3353" w:rsidP="009312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altName w:val="微软雅黑"/>
    <w:charset w:val="86"/>
    <w:family w:val="script"/>
    <w:pitch w:val="default"/>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仿宋_GB2312">
    <w:altName w:val="微软雅黑"/>
    <w:charset w:val="86"/>
    <w:family w:val="modern"/>
    <w:pitch w:val="fixed"/>
    <w:sig w:usb0="00000000"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C1C8F2" w14:textId="77777777" w:rsidR="00FF3353" w:rsidRDefault="00FF3353" w:rsidP="009312A4">
      <w:r>
        <w:separator/>
      </w:r>
    </w:p>
  </w:footnote>
  <w:footnote w:type="continuationSeparator" w:id="0">
    <w:p w14:paraId="6A202EA7" w14:textId="77777777" w:rsidR="00FF3353" w:rsidRDefault="00FF3353" w:rsidP="009312A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readOnly" w:formatting="1" w:enforcement="1" w:cryptProviderType="rsaAES" w:cryptAlgorithmClass="hash" w:cryptAlgorithmType="typeAny" w:cryptAlgorithmSid="14" w:cryptSpinCount="100000" w:hash="3JLvjHJj/VQPH16f85+v8qYNmlMx7x9Ztgm07vv6Enhz4obW1moItlWXmuWi8/AEOXw8kPN+eTaKqfDRiIpSsw==" w:salt="DvVzHFSXh1cCZQ3ZPcP0Ew=="/>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2050" fillcolor="#9cbee0" strokecolor="#739cc3">
      <v:fill color="#9cbee0" color2="#bbd5f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72A27"/>
    <w:rsid w:val="00034F10"/>
    <w:rsid w:val="000935A9"/>
    <w:rsid w:val="000A6FE9"/>
    <w:rsid w:val="00172A27"/>
    <w:rsid w:val="001D312D"/>
    <w:rsid w:val="00242CA0"/>
    <w:rsid w:val="0025519E"/>
    <w:rsid w:val="002A160C"/>
    <w:rsid w:val="003379F5"/>
    <w:rsid w:val="003949F1"/>
    <w:rsid w:val="003C5111"/>
    <w:rsid w:val="005C7A10"/>
    <w:rsid w:val="0060341E"/>
    <w:rsid w:val="00687112"/>
    <w:rsid w:val="00692F96"/>
    <w:rsid w:val="006D01EC"/>
    <w:rsid w:val="00743BE7"/>
    <w:rsid w:val="007A0DFE"/>
    <w:rsid w:val="007B432B"/>
    <w:rsid w:val="007D6A47"/>
    <w:rsid w:val="007E1C7B"/>
    <w:rsid w:val="007E2818"/>
    <w:rsid w:val="007E38F1"/>
    <w:rsid w:val="00835027"/>
    <w:rsid w:val="009312A4"/>
    <w:rsid w:val="009B0494"/>
    <w:rsid w:val="00A30A5D"/>
    <w:rsid w:val="00A314AA"/>
    <w:rsid w:val="00A73DBE"/>
    <w:rsid w:val="00A904F4"/>
    <w:rsid w:val="00B13614"/>
    <w:rsid w:val="00BF41BC"/>
    <w:rsid w:val="00BF5D34"/>
    <w:rsid w:val="00C53752"/>
    <w:rsid w:val="00CA613E"/>
    <w:rsid w:val="00CE6A0B"/>
    <w:rsid w:val="00DF2C2F"/>
    <w:rsid w:val="00E04AE5"/>
    <w:rsid w:val="00E72E11"/>
    <w:rsid w:val="00EB7F18"/>
    <w:rsid w:val="00EC7C81"/>
    <w:rsid w:val="00EF2E37"/>
    <w:rsid w:val="00F010D1"/>
    <w:rsid w:val="00F145A5"/>
    <w:rsid w:val="00F216CB"/>
    <w:rsid w:val="00F5232C"/>
    <w:rsid w:val="00FF33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9cbee0" strokecolor="#739cc3">
      <v:fill color="#9cbee0" color2="#bbd5f0" type="gradient">
        <o:fill v:ext="view" type="gradientUnscaled"/>
      </v:fill>
      <v:stroke color="#739cc3" weight="1.25pt"/>
    </o:shapedefaults>
    <o:shapelayout v:ext="edit">
      <o:idmap v:ext="edit" data="2"/>
    </o:shapelayout>
  </w:shapeDefaults>
  <w:decimalSymbol w:val="."/>
  <w:listSeparator w:val=","/>
  <w14:docId w14:val="54D4676F"/>
  <w15:docId w15:val="{CDA7BD41-B66C-4702-BE5D-513299958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F41BC"/>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页脚 字符"/>
    <w:link w:val="a4"/>
    <w:rsid w:val="00BF41BC"/>
    <w:rPr>
      <w:rFonts w:ascii="Times New Roman" w:hAnsi="Times New Roman"/>
      <w:kern w:val="2"/>
      <w:sz w:val="18"/>
      <w:szCs w:val="18"/>
    </w:rPr>
  </w:style>
  <w:style w:type="character" w:customStyle="1" w:styleId="a5">
    <w:name w:val="页眉 字符"/>
    <w:link w:val="a6"/>
    <w:rsid w:val="00BF41BC"/>
    <w:rPr>
      <w:rFonts w:ascii="Times New Roman" w:hAnsi="Times New Roman"/>
      <w:kern w:val="2"/>
      <w:sz w:val="18"/>
      <w:szCs w:val="18"/>
    </w:rPr>
  </w:style>
  <w:style w:type="paragraph" w:styleId="a6">
    <w:name w:val="header"/>
    <w:basedOn w:val="a"/>
    <w:link w:val="a5"/>
    <w:rsid w:val="00BF41BC"/>
    <w:pPr>
      <w:pBdr>
        <w:bottom w:val="single" w:sz="6" w:space="1" w:color="auto"/>
      </w:pBdr>
      <w:tabs>
        <w:tab w:val="center" w:pos="4153"/>
        <w:tab w:val="right" w:pos="8306"/>
      </w:tabs>
      <w:snapToGrid w:val="0"/>
      <w:jc w:val="center"/>
    </w:pPr>
    <w:rPr>
      <w:sz w:val="18"/>
      <w:szCs w:val="18"/>
    </w:rPr>
  </w:style>
  <w:style w:type="paragraph" w:styleId="a4">
    <w:name w:val="footer"/>
    <w:basedOn w:val="a"/>
    <w:link w:val="a3"/>
    <w:rsid w:val="00BF41BC"/>
    <w:pPr>
      <w:tabs>
        <w:tab w:val="center" w:pos="4153"/>
        <w:tab w:val="right" w:pos="8306"/>
      </w:tabs>
      <w:snapToGrid w:val="0"/>
      <w:jc w:val="left"/>
    </w:pPr>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BE7F8B-F443-4B95-85A0-77AE4EE370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1</Pages>
  <Words>18</Words>
  <Characters>104</Characters>
  <Application>Microsoft Office Word</Application>
  <DocSecurity>8</DocSecurity>
  <PresentationFormat/>
  <Lines>1</Lines>
  <Paragraphs>1</Paragraphs>
  <Slides>0</Slides>
  <Notes>0</Notes>
  <HiddenSlides>0</HiddenSlides>
  <MMClips>0</MMClips>
  <ScaleCrop>false</ScaleCrop>
  <Company>Microsoft</Company>
  <LinksUpToDate>false</LinksUpToDate>
  <CharactersWithSpaces>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专业技术工作实例表</dc:title>
  <cp:lastModifiedBy>lin liangwen</cp:lastModifiedBy>
  <cp:revision>19</cp:revision>
  <cp:lastPrinted>2015-08-11T07:49:00Z</cp:lastPrinted>
  <dcterms:created xsi:type="dcterms:W3CDTF">2017-08-01T09:30:00Z</dcterms:created>
  <dcterms:modified xsi:type="dcterms:W3CDTF">2022-04-15T08:13:00Z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2052-8.1.0.3477</vt:lpwstr>
  </property>
</Properties>
</file>