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李芳欣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客户服务部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研究实习员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卫生管理研究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本人2019 年6月毕业于广东培正学院，顺利取得了本科学历(学士学位)。2019 年8月入职惠州市惠阳区惠州市第六人民医院，累计工作四年。</w:t>
            </w:r>
            <w:r>
              <w:br/>
            </w:r>
            <w:r>
              <w:t xml:space="preserve">本人从参加工作以来,严格地遵守国家的各项法律和法规以及单位制定的各项规章制度，不断钻研学习新知识、新政策，努力成长为一名技术能力和管理能力都全面成熟的部门骨干。现将本人工作以来各项工作总结如下:</w:t>
            </w:r>
            <w:r>
              <w:br/>
            </w:r>
            <w:r>
              <w:t xml:space="preserve">一、政治思想、职业道德</w:t>
            </w:r>
            <w:r>
              <w:br/>
            </w:r>
            <w:r>
              <w:t xml:space="preserve">本人政治立场坚定，注重政治理论学习，坚决拥护中国共产党的领导。坚持与时俱进，注重将理论知识与实际工作结合起来。本人无论在工作还是在生活中都严格要求自己，遵纪守法，刻苦学习医疗行业相关的法律、法规、部门规章和各类规程，努力做一名对患者满意度提高有贡献的技术人员。</w:t>
            </w:r>
            <w:r>
              <w:br/>
            </w:r>
            <w:r>
              <w:t xml:space="preserve">二、从事专业技术工作及取得业绩成果情况</w:t>
            </w:r>
            <w:r>
              <w:br/>
            </w:r>
            <w:r>
              <w:t xml:space="preserve">本人主要负责患者满意度管理工作，积极进取参加院内外组织的各项各类学习，通过学习和不断复盘，认识到患者满意度管理是一项系统性工作。结合我院的实际情况，参考了其他医院的先进经验，建立了患者满意度测评体系，制定了《社会评价工作制度》、《工休座谈会制度》、《患者满意度评价管理制度》、《院长信箱管理制度》等，为患者满意度提供了制度保障。</w:t>
            </w:r>
            <w:r>
              <w:br/>
            </w:r>
            <w:r>
              <w:t xml:space="preserve">坚持“从群众中来到群众中去”的工作方法，每季度通过患者满意度调查、工休座谈会、院长信箱、患者来访等多途径收集患者意见和建议，了解就诊患者及家属对我院医疗服务意见和建议，并以此为抓手，改进医院的服务工作以不断改进患者满意度和患者的就医体验。</w:t>
            </w:r>
            <w:r>
              <w:br/>
            </w:r>
            <w:r>
              <w:t xml:space="preserve">梳理并优化科室的各项流程。通过多部门协调，责任划分，整改措施落实到部门，不断优化患者预约诊疗、胃肠镜检查、药房取药等流程，不断缩短患者等候时间，解决了很多的实际问题，患者关心的问题，达到了一定效果。</w:t>
            </w:r>
            <w:r>
              <w:br/>
            </w:r>
            <w:r>
              <w:t xml:space="preserve">努力转变医务人员服务理念。每年定期开展多种形式的培训会，内容包括服务礼仪、医患沟通技巧、医德医风、优质服务等方面进行多方面全方位的培训。同时，制定相关的考核标准和考核内容，达到监督的目的。</w:t>
            </w:r>
            <w:r>
              <w:br/>
            </w:r>
            <w:r>
              <w:t xml:space="preserve">落实绩效考核。每季度根据患者满意度调查的结果运用到考评工作中，将患者满意度作为指挥棒，促使科室不断重视患者的就医感受。</w:t>
            </w:r>
            <w:r>
              <w:br/>
            </w:r>
            <w:r>
              <w:t xml:space="preserve">在工作的四年时间里，取得了以下业绩成果：</w:t>
            </w:r>
            <w:r>
              <w:br/>
            </w:r>
            <w:r>
              <w:t xml:space="preserve">我院门诊患者满意度从79分提升至85.92分（2022年），提高了6.92分；住院患者满意度从86.77提升至90.96分，提升了4.19分，不断提高了患者的就医感受。</w:t>
            </w:r>
            <w:r>
              <w:br/>
            </w:r>
            <w:r>
              <w:t xml:space="preserve">2022 年: 职能科室二批重点、难点工作项目评比优秀奖，项目名称：运用PDCA提高门诊患者满意度。</w:t>
            </w:r>
            <w:r>
              <w:br/>
            </w:r>
            <w:r>
              <w:t xml:space="preserve">2022年：协助科主任，成功创建惠阳区首批老年友善医院。</w:t>
            </w:r>
            <w:r>
              <w:br/>
            </w:r>
            <w:r>
              <w:t xml:space="preserve">2019 年: 职能科室第一批重点、难点工作项目评比三等奖。项目名称：运用PDCA循环提高门诊患者满意度。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三、专业特长及经验体会</w:t>
            </w:r>
            <w:r>
              <w:br/>
            </w:r>
            <w:r>
              <w:t xml:space="preserve">患者满意度的定义是：患者在接受医疗服务过程中对医护人员、医疗技术、就医环境等的感受以及对其经历的医疗保健服务过程的评价。由此可见，患者满意度不是简单的服务满意度，而是综合了各项医疗行为的综合性的满意度。在管理改进患者满意度工作中，我有以下工作经验体会：</w:t>
            </w:r>
            <w:r>
              <w:br/>
            </w:r>
            <w:r>
              <w:t xml:space="preserve">（一）不断完善患者满意度测评体系。在医院高质量发展中强调以患者需求为导向，强调了患者满意度的重要性。公立医院绩效考核中也将全流程的就医感受作为问卷调查的内容，涵盖医疗设备设施、医疗服务、医疗环境、就医流程等。我们必须在医院的高质量发展中重视和坚持“以问题为导向”，实事求是、多维度去推动患者满意度的提升，才能达到较好效果。</w:t>
            </w:r>
            <w:r>
              <w:br/>
            </w:r>
            <w:r>
              <w:t xml:space="preserve">（二）领导重视，全院全员参与。患者满意度改进工作从来不是单独的，而是全院联动的、密切相关的，只有院领导重视，中层干部重视，才能达到科见协作共同改进的目的。</w:t>
            </w:r>
            <w:r>
              <w:br/>
            </w:r>
            <w:r>
              <w:t xml:space="preserve">（三）利用科学手段进助力患者满意度提升。PDCA质量管理工具是医院全面质量管理的科学管理模式之一，通过PDCA循环，能使医院服务质量呈现阶梯式上升的趋势，达到患者满意度持续改进目的。我院抓住创建三级甲等医院的契机，把PDCA管理工具地合理应用到医院医疗服务的重点、难点改进项目中，不断改进医院短板问题和弱势的指标，切实有效地提高了患者满意度。</w:t>
            </w:r>
            <w:r>
              <w:br/>
            </w:r>
            <w:r>
              <w:t xml:space="preserve">四、下一步工作计划</w:t>
            </w:r>
            <w:r>
              <w:br/>
            </w:r>
            <w:r>
              <w:t xml:space="preserve">(一)进一步提升服务意识，增进医院人文关怀。提升服务意识。全院上下要牢固树立“患者至上”的服务理念,做到“行政为临床服务，临床服务病人”，想病人所想急病人所急，要规范言行举止，提倡规范的服务用语，杜绝服务忌语。要求医院所有工作人员《包括实习、进修生及返聘人员)着装要整洁、规范，佩戴胸卡上岗，要尊重患者，微笑服务，态度和蔼，体现良好精神风貌。格外重视导医台、收费员及药房等窗口人员服务态度，提高窗口人员服务能力，展示窗口良好形象。强化服务礼仪和医患沟通的规范化培训，分层次开展服务礼仪培训,培养医护人员的爱心、耐心和责任心，打造有温度的医院。</w:t>
            </w:r>
            <w:r>
              <w:br/>
            </w:r>
            <w:r>
              <w:t xml:space="preserve">（二）进一步优化服务流程，改善患者就医体验。落实门诊“一医一患”。门诊门诊导医加强巡视、疏导和宣传，改善就诊环境，保护患者隐私；缩短患者等候时间。全面实施门诊全流程自助服务，达到线上建卡、预约挂号、取号、报到、缴费、查询检查检验结果等患者自助服务。进一步完善医技项目线上预约服务，减少患者的来回跑动。优化患者入出院流程，避免人情插队、检查、看病和住院等不良作风。提高就诊效率，积极探索及利用“日间手术”、"日间病房“等多种新方式，减少患者术前准备时间,缩短“平均住院日”。</w:t>
            </w:r>
            <w:r>
              <w:br/>
            </w:r>
            <w:r>
              <w:t xml:space="preserve">(三)加强后勤管理工作，营造整洁安全就诊环境。健全对后勤外包第三方公司的管理，强化保洁培训和监管，推进保洁规范化。厕所增配空气清新剂、洗手液、厕纸等设施；健全保洁设施.改善通风装置，解决门诊公共卫生间的异味问题。增加室外公共环境保洁频次,及时清理的医疗广告宣传,为患者营造整洁有序的环境。完善导视信息系统，结合医院升级改造计划、诊室诊区调整，及时从空间划分、人流等方面规划和完善标牌、标识等导视系统，努力做到以人为本，方便患者就医。结合创建文明城市工作，加大力度整治医院周边交通秩序，疏导车流人流,保障交通安全。杜绝医务人员占用医院停车资源，将车位留给患者，解决停车难的问题。                </w:t>
            </w:r>
            <w:r>
              <w:br/>
            </w:r>
            <w:r>
              <w:t xml:space="preserve">（四）全面开展患者随访工作，由医生为患者提供健康宣教、康复指导等系列服务，提升患者复诊率。</w:t>
            </w:r>
            <w:r>
              <w:br/>
            </w:r>
            <w:r>
              <w:t xml:space="preserve">（五）注重第三方满意度调查结果运用。将服务投诉、满意度得分情况定期公开通报,与科室综合考评、医务人员医德医风考核和高级职称晋升考核相挂钩，提高全体医务人员重视程度。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